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  <w:p w:rsidR="006D4D07" w:rsidRPr="006D4D07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D4D07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6D4D07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6D4D07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8A0A0C" w:rsidRDefault="006D4D07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</w:p>
        </w:tc>
      </w:tr>
      <w:tr w:rsidR="00C76CFD" w:rsidRPr="003C5129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6437C" w:rsidRDefault="009836F7" w:rsidP="00581B5C">
            <w:pPr>
              <w:pStyle w:val="af6"/>
              <w:jc w:val="both"/>
              <w:rPr>
                <w:color w:val="FF0000"/>
                <w:sz w:val="28"/>
                <w:szCs w:val="28"/>
                <w:lang w:val="uk-UA"/>
              </w:rPr>
            </w:pPr>
            <w:bookmarkStart w:id="0" w:name="_Hlk198305889"/>
            <w:r w:rsidRPr="00B10489">
              <w:rPr>
                <w:sz w:val="28"/>
                <w:szCs w:val="28"/>
                <w:lang w:val="uk-UA"/>
              </w:rPr>
              <w:t>Консультаційні послуги щодо оптимізації управління комунальним п</w:t>
            </w:r>
            <w:bookmarkStart w:id="1" w:name="_GoBack"/>
            <w:bookmarkEnd w:id="1"/>
            <w:r w:rsidRPr="00B10489">
              <w:rPr>
                <w:sz w:val="28"/>
                <w:szCs w:val="28"/>
                <w:lang w:val="uk-UA"/>
              </w:rPr>
              <w:t xml:space="preserve">ідприємством «Вінницька транспортна компанія» </w:t>
            </w:r>
            <w:r w:rsidRPr="00B10489">
              <w:rPr>
                <w:bCs/>
                <w:sz w:val="28"/>
                <w:szCs w:val="28"/>
                <w:highlight w:val="white"/>
                <w:lang w:val="uk-UA"/>
              </w:rPr>
              <w:t>за кодом ДК 021:2015:</w:t>
            </w:r>
            <w:r w:rsidRPr="00B10489">
              <w:rPr>
                <w:sz w:val="28"/>
                <w:szCs w:val="28"/>
                <w:lang w:val="uk-UA"/>
              </w:rPr>
              <w:t>79410000-1-Консультаційні послуги з питань підприємницької діяльності та управління</w:t>
            </w:r>
            <w:bookmarkEnd w:id="0"/>
            <w:r w:rsidRPr="00581B5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9C1386" w:rsidRPr="00581B5C" w:rsidRDefault="001E78CE" w:rsidP="00581B5C">
            <w:pPr>
              <w:pStyle w:val="af6"/>
              <w:jc w:val="both"/>
              <w:rPr>
                <w:color w:val="FF0000"/>
                <w:spacing w:val="-10"/>
                <w:sz w:val="28"/>
                <w:szCs w:val="28"/>
                <w:lang w:val="uk-UA"/>
              </w:rPr>
            </w:pPr>
            <w:r w:rsidRPr="00A6437C">
              <w:rPr>
                <w:sz w:val="28"/>
                <w:szCs w:val="28"/>
                <w:lang w:val="uk-UA"/>
              </w:rPr>
              <w:t>(ідентифікатор закупівлі:</w:t>
            </w:r>
            <w:r w:rsidR="00A6437C" w:rsidRPr="00A6437C">
              <w:t xml:space="preserve"> </w:t>
            </w:r>
            <w:r w:rsidR="00A6437C" w:rsidRPr="00A6437C">
              <w:rPr>
                <w:sz w:val="28"/>
                <w:szCs w:val="28"/>
              </w:rPr>
              <w:t>UA-2025-06-04-011225-a</w:t>
            </w:r>
            <w:r w:rsidRPr="00A6437C">
              <w:rPr>
                <w:sz w:val="28"/>
                <w:szCs w:val="28"/>
                <w:lang w:val="uk-UA"/>
              </w:rPr>
              <w:t>)</w:t>
            </w:r>
            <w:r w:rsidR="0065541B" w:rsidRPr="00581B5C">
              <w:rPr>
                <w:rStyle w:val="a6"/>
                <w:b/>
                <w:bCs/>
                <w:color w:val="FF0000"/>
              </w:rPr>
              <w:t xml:space="preserve"> </w:t>
            </w:r>
          </w:p>
        </w:tc>
      </w:tr>
      <w:tr w:rsidR="00C76CFD" w:rsidRPr="003C5129" w:rsidTr="0011044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76CFD" w:rsidRPr="009E2E3E" w:rsidRDefault="00E308D6" w:rsidP="00E308D6">
            <w:pPr>
              <w:pStyle w:val="af8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E2E3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замовника, для </w:t>
            </w:r>
            <w:r w:rsidR="009E2E3E" w:rsidRPr="009E2E3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r w:rsidR="009E2E3E" w:rsidRPr="009E2E3E">
              <w:rPr>
                <w:sz w:val="28"/>
                <w:szCs w:val="28"/>
              </w:rPr>
              <w:t>роведення базової оцінки комунального підприємства «Вінницька транспортна компанія», що дозволить виявити ключові фактори, які впливають на збитковість підприємства, визначити напрямки покращення його роботи та, у майбутньому, підвищити ефективність діяльності комунального підприємства, значно зменшивши суми фінансової підтримки з бюджету Вінницької міської територіальної громади на покриття витрат, пов’язаних з наданням послуг громадського транспорту, зокрема на підтримку транспортної інфраструктури, зберігаючи при цьому належну якість перевезень мешканців та гостей громади.</w:t>
            </w:r>
          </w:p>
        </w:tc>
      </w:tr>
      <w:tr w:rsidR="00C76CFD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0850D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284492" w:rsidRDefault="0065541B" w:rsidP="0065541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Pr="00F65980">
              <w:rPr>
                <w:sz w:val="28"/>
                <w:szCs w:val="28"/>
              </w:rPr>
              <w:t xml:space="preserve"> складає </w:t>
            </w:r>
            <w:r w:rsidR="00EA2E08" w:rsidRPr="00EA2E08">
              <w:rPr>
                <w:sz w:val="28"/>
                <w:szCs w:val="28"/>
              </w:rPr>
              <w:t>4</w:t>
            </w:r>
            <w:r w:rsidR="00581B5C" w:rsidRPr="00EA2E08">
              <w:rPr>
                <w:sz w:val="28"/>
                <w:szCs w:val="28"/>
              </w:rPr>
              <w:t> </w:t>
            </w:r>
            <w:r w:rsidR="00EA2E08" w:rsidRPr="00EA2E08">
              <w:rPr>
                <w:sz w:val="28"/>
                <w:szCs w:val="28"/>
              </w:rPr>
              <w:t>997</w:t>
            </w:r>
            <w:r w:rsidR="00581B5C" w:rsidRPr="00EA2E08">
              <w:rPr>
                <w:sz w:val="28"/>
                <w:szCs w:val="28"/>
              </w:rPr>
              <w:t xml:space="preserve"> </w:t>
            </w:r>
            <w:r w:rsidR="00EA2E08" w:rsidRPr="00EA2E08">
              <w:rPr>
                <w:sz w:val="28"/>
                <w:szCs w:val="28"/>
              </w:rPr>
              <w:t>313</w:t>
            </w:r>
            <w:r w:rsidRPr="00F65980">
              <w:rPr>
                <w:sz w:val="28"/>
                <w:szCs w:val="28"/>
              </w:rPr>
              <w:t xml:space="preserve"> грн., в тому числі ПДВ.</w:t>
            </w:r>
          </w:p>
        </w:tc>
      </w:tr>
      <w:tr w:rsidR="00080F6C" w:rsidRPr="000416E6" w:rsidTr="003C5129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284492" w:rsidRDefault="0065541B" w:rsidP="0065541B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>
              <w:rPr>
                <w:rStyle w:val="markedcontent"/>
                <w:sz w:val="28"/>
                <w:szCs w:val="28"/>
                <w:lang w:val="uk-UA"/>
              </w:rPr>
              <w:t>по КПКВК 021</w:t>
            </w:r>
            <w:r w:rsidR="00E82EAE">
              <w:rPr>
                <w:rStyle w:val="markedcontent"/>
                <w:sz w:val="28"/>
                <w:szCs w:val="28"/>
                <w:lang w:val="uk-UA"/>
              </w:rPr>
              <w:t>7693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«</w:t>
            </w:r>
            <w:r w:rsidR="00E82EAE" w:rsidRPr="00E82EAE">
              <w:rPr>
                <w:sz w:val="28"/>
                <w:szCs w:val="28"/>
              </w:rPr>
              <w:t>Інші заходи, пов'язані з економічною діяльністю</w:t>
            </w:r>
            <w:r>
              <w:rPr>
                <w:rStyle w:val="markedcontent"/>
                <w:sz w:val="28"/>
                <w:szCs w:val="28"/>
                <w:lang w:val="uk-UA"/>
              </w:rPr>
              <w:t>»</w:t>
            </w:r>
            <w:r w:rsidR="00E82EAE">
              <w:rPr>
                <w:rStyle w:val="markedcontent"/>
                <w:sz w:val="28"/>
                <w:szCs w:val="28"/>
                <w:lang w:val="uk-UA"/>
              </w:rPr>
              <w:t xml:space="preserve"> зі змінами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на 202</w:t>
            </w:r>
            <w:r w:rsidR="000850D2">
              <w:rPr>
                <w:rStyle w:val="markedcontent"/>
                <w:sz w:val="28"/>
                <w:szCs w:val="28"/>
                <w:lang w:val="uk-UA"/>
              </w:rPr>
              <w:t>5</w:t>
            </w:r>
            <w:r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FF" w:rsidRDefault="00AB2AFF">
      <w:r>
        <w:separator/>
      </w:r>
    </w:p>
  </w:endnote>
  <w:endnote w:type="continuationSeparator" w:id="0">
    <w:p w:rsidR="00AB2AFF" w:rsidRDefault="00A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FF" w:rsidRDefault="00AB2AFF">
      <w:r>
        <w:separator/>
      </w:r>
    </w:p>
  </w:footnote>
  <w:footnote w:type="continuationSeparator" w:id="0">
    <w:p w:rsidR="00AB2AFF" w:rsidRDefault="00AB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0D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046EB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1B5C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0A9A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67DD5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1B6B"/>
    <w:rsid w:val="007B2B00"/>
    <w:rsid w:val="007B44EE"/>
    <w:rsid w:val="007B45D7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7B0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36F7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18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2E3E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437C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2AFF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0489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38BB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59FE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08A7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2EAE"/>
    <w:rsid w:val="00E83B05"/>
    <w:rsid w:val="00E9181A"/>
    <w:rsid w:val="00E91D96"/>
    <w:rsid w:val="00E9585B"/>
    <w:rsid w:val="00EA05A6"/>
    <w:rsid w:val="00EA2E08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ED7CE-FE4E-49ED-8803-02EC83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6D4D07"/>
    <w:rPr>
      <w:lang w:val="ru-RU" w:eastAsia="ru-RU"/>
    </w:rPr>
  </w:style>
  <w:style w:type="paragraph" w:styleId="af8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  <w:style w:type="character" w:customStyle="1" w:styleId="cef1edeee2edeee9f8f0e8f4f2e0e1e7e0f6e0">
    <w:name w:val="Оceсf1нedоeeвe2нedоeeйe9 шf8рf0иe8фf4тf2 аe0бe1зe7аe0цf6аe0"/>
    <w:uiPriority w:val="99"/>
    <w:rsid w:val="00581B5C"/>
    <w:rPr>
      <w:rFonts w:ascii="Times New Roman" w:hAnsi="Times New Roman" w:cs="Times New Roman" w:hint="default"/>
      <w:sz w:val="22"/>
    </w:rPr>
  </w:style>
  <w:style w:type="character" w:customStyle="1" w:styleId="af7">
    <w:name w:val="Без інтервалів Знак"/>
    <w:link w:val="af6"/>
    <w:uiPriority w:val="1"/>
    <w:locked/>
    <w:rsid w:val="00581B5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2025-06-10T13:28:00Z</dcterms:created>
  <dcterms:modified xsi:type="dcterms:W3CDTF">2025-06-10T13:28:00Z</dcterms:modified>
</cp:coreProperties>
</file>